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3775B" w14:textId="77777777" w:rsidR="007D35E2" w:rsidRPr="007D35E2" w:rsidRDefault="007D35E2" w:rsidP="007D35E2">
      <w:pPr>
        <w:pStyle w:val="Sinespaciado"/>
        <w:jc w:val="center"/>
        <w:rPr>
          <w:rFonts w:ascii="Arial" w:hAnsi="Arial" w:cs="Arial"/>
          <w:b/>
          <w:sz w:val="24"/>
          <w:szCs w:val="24"/>
        </w:rPr>
      </w:pPr>
      <w:bookmarkStart w:id="0" w:name="_GoBack"/>
      <w:r w:rsidRPr="007D35E2">
        <w:rPr>
          <w:rFonts w:ascii="Arial" w:hAnsi="Arial" w:cs="Arial"/>
          <w:b/>
          <w:sz w:val="24"/>
          <w:szCs w:val="24"/>
        </w:rPr>
        <w:t>PROMUEVE ANA PATY PERALTA “PASEO CANCUNENSE” PARA HACER COMUNIDAD</w:t>
      </w:r>
    </w:p>
    <w:bookmarkEnd w:id="0"/>
    <w:p w14:paraId="6A668758" w14:textId="77777777" w:rsidR="007D35E2" w:rsidRPr="007D35E2" w:rsidRDefault="007D35E2" w:rsidP="007D35E2">
      <w:pPr>
        <w:pStyle w:val="Sinespaciado"/>
        <w:jc w:val="both"/>
        <w:rPr>
          <w:rFonts w:ascii="Arial" w:hAnsi="Arial" w:cs="Arial"/>
          <w:sz w:val="24"/>
          <w:szCs w:val="24"/>
        </w:rPr>
      </w:pPr>
    </w:p>
    <w:p w14:paraId="7A631807" w14:textId="77777777" w:rsidR="007D35E2" w:rsidRPr="007D35E2" w:rsidRDefault="007D35E2" w:rsidP="007D35E2">
      <w:pPr>
        <w:pStyle w:val="Sinespaciado"/>
        <w:jc w:val="both"/>
        <w:rPr>
          <w:rFonts w:ascii="Arial" w:hAnsi="Arial" w:cs="Arial"/>
          <w:sz w:val="24"/>
          <w:szCs w:val="24"/>
        </w:rPr>
      </w:pPr>
      <w:r w:rsidRPr="007D35E2">
        <w:rPr>
          <w:rFonts w:ascii="Arial" w:hAnsi="Arial" w:cs="Arial"/>
          <w:sz w:val="24"/>
          <w:szCs w:val="24"/>
        </w:rPr>
        <w:t>•</w:t>
      </w:r>
      <w:r w:rsidRPr="007D35E2">
        <w:rPr>
          <w:rFonts w:ascii="Arial" w:hAnsi="Arial" w:cs="Arial"/>
          <w:sz w:val="24"/>
          <w:szCs w:val="24"/>
        </w:rPr>
        <w:tab/>
        <w:t xml:space="preserve">Promoverá la interacción de ciudadanos y fortalecerá los lazos comunitarios </w:t>
      </w:r>
    </w:p>
    <w:p w14:paraId="469DB54F" w14:textId="77777777" w:rsidR="007D35E2" w:rsidRPr="007D35E2" w:rsidRDefault="007D35E2" w:rsidP="007D35E2">
      <w:pPr>
        <w:pStyle w:val="Sinespaciado"/>
        <w:jc w:val="both"/>
        <w:rPr>
          <w:rFonts w:ascii="Arial" w:hAnsi="Arial" w:cs="Arial"/>
          <w:sz w:val="24"/>
          <w:szCs w:val="24"/>
        </w:rPr>
      </w:pPr>
    </w:p>
    <w:p w14:paraId="2B417FC7" w14:textId="77777777" w:rsidR="007D35E2" w:rsidRPr="007D35E2" w:rsidRDefault="007D35E2" w:rsidP="007D35E2">
      <w:pPr>
        <w:pStyle w:val="Sinespaciado"/>
        <w:jc w:val="both"/>
        <w:rPr>
          <w:rFonts w:ascii="Arial" w:hAnsi="Arial" w:cs="Arial"/>
          <w:sz w:val="24"/>
          <w:szCs w:val="24"/>
        </w:rPr>
      </w:pPr>
      <w:r w:rsidRPr="007D35E2">
        <w:rPr>
          <w:rFonts w:ascii="Arial" w:hAnsi="Arial" w:cs="Arial"/>
          <w:sz w:val="24"/>
          <w:szCs w:val="24"/>
        </w:rPr>
        <w:t>•</w:t>
      </w:r>
      <w:r w:rsidRPr="007D35E2">
        <w:rPr>
          <w:rFonts w:ascii="Arial" w:hAnsi="Arial" w:cs="Arial"/>
          <w:sz w:val="24"/>
          <w:szCs w:val="24"/>
        </w:rPr>
        <w:tab/>
        <w:t>La ciudadanía participó en bicicletas, caminatas y transporte no motorizado en un recorrido de 3.5km</w:t>
      </w:r>
    </w:p>
    <w:p w14:paraId="0ACFB43C" w14:textId="77777777" w:rsidR="007D35E2" w:rsidRPr="007D35E2" w:rsidRDefault="007D35E2" w:rsidP="007D35E2">
      <w:pPr>
        <w:pStyle w:val="Sinespaciado"/>
        <w:jc w:val="both"/>
        <w:rPr>
          <w:rFonts w:ascii="Arial" w:hAnsi="Arial" w:cs="Arial"/>
          <w:b/>
          <w:sz w:val="24"/>
          <w:szCs w:val="24"/>
        </w:rPr>
      </w:pPr>
    </w:p>
    <w:p w14:paraId="5D422B73" w14:textId="77777777" w:rsidR="007D35E2" w:rsidRPr="007D35E2" w:rsidRDefault="007D35E2" w:rsidP="007D35E2">
      <w:pPr>
        <w:pStyle w:val="Sinespaciado"/>
        <w:jc w:val="both"/>
        <w:rPr>
          <w:rFonts w:ascii="Arial" w:hAnsi="Arial" w:cs="Arial"/>
          <w:sz w:val="24"/>
          <w:szCs w:val="24"/>
        </w:rPr>
      </w:pPr>
      <w:r w:rsidRPr="007D35E2">
        <w:rPr>
          <w:rFonts w:ascii="Arial" w:hAnsi="Arial" w:cs="Arial"/>
          <w:b/>
          <w:sz w:val="24"/>
          <w:szCs w:val="24"/>
        </w:rPr>
        <w:t>Cancún, Q. R., a 09 de febrero de 2025.-</w:t>
      </w:r>
      <w:r w:rsidRPr="007D35E2">
        <w:rPr>
          <w:rFonts w:ascii="Arial" w:hAnsi="Arial" w:cs="Arial"/>
          <w:sz w:val="24"/>
          <w:szCs w:val="24"/>
        </w:rPr>
        <w:t xml:space="preserve"> La Presidenta Municipal, Ana Paty Peralta, encabezó el “Paseo </w:t>
      </w:r>
      <w:proofErr w:type="spellStart"/>
      <w:r w:rsidRPr="007D35E2">
        <w:rPr>
          <w:rFonts w:ascii="Arial" w:hAnsi="Arial" w:cs="Arial"/>
          <w:sz w:val="24"/>
          <w:szCs w:val="24"/>
        </w:rPr>
        <w:t>Cancunense</w:t>
      </w:r>
      <w:proofErr w:type="spellEnd"/>
      <w:r w:rsidRPr="007D35E2">
        <w:rPr>
          <w:rFonts w:ascii="Arial" w:hAnsi="Arial" w:cs="Arial"/>
          <w:sz w:val="24"/>
          <w:szCs w:val="24"/>
        </w:rPr>
        <w:t xml:space="preserve">” junto a la gobernadora, Mara Lezama, con el objetivo primordial de fomentar la cohesión social y comunitaria, para consolidar una nueva tradición urbana en Cancún. </w:t>
      </w:r>
    </w:p>
    <w:p w14:paraId="4E89C9D2" w14:textId="77777777" w:rsidR="007D35E2" w:rsidRPr="007D35E2" w:rsidRDefault="007D35E2" w:rsidP="007D35E2">
      <w:pPr>
        <w:pStyle w:val="Sinespaciado"/>
        <w:jc w:val="both"/>
        <w:rPr>
          <w:rFonts w:ascii="Arial" w:hAnsi="Arial" w:cs="Arial"/>
          <w:sz w:val="24"/>
          <w:szCs w:val="24"/>
        </w:rPr>
      </w:pPr>
    </w:p>
    <w:p w14:paraId="17105E79" w14:textId="77777777" w:rsidR="007D35E2" w:rsidRPr="007D35E2" w:rsidRDefault="007D35E2" w:rsidP="007D35E2">
      <w:pPr>
        <w:pStyle w:val="Sinespaciado"/>
        <w:jc w:val="both"/>
        <w:rPr>
          <w:rFonts w:ascii="Arial" w:hAnsi="Arial" w:cs="Arial"/>
          <w:sz w:val="24"/>
          <w:szCs w:val="24"/>
        </w:rPr>
      </w:pPr>
      <w:r w:rsidRPr="007D35E2">
        <w:rPr>
          <w:rFonts w:ascii="Arial" w:hAnsi="Arial" w:cs="Arial"/>
          <w:sz w:val="24"/>
          <w:szCs w:val="24"/>
        </w:rPr>
        <w:t xml:space="preserve">“Estamos en la primera edición del Paseo </w:t>
      </w:r>
      <w:proofErr w:type="spellStart"/>
      <w:r w:rsidRPr="007D35E2">
        <w:rPr>
          <w:rFonts w:ascii="Arial" w:hAnsi="Arial" w:cs="Arial"/>
          <w:sz w:val="24"/>
          <w:szCs w:val="24"/>
        </w:rPr>
        <w:t>Cancunense</w:t>
      </w:r>
      <w:proofErr w:type="spellEnd"/>
      <w:r w:rsidRPr="007D35E2">
        <w:rPr>
          <w:rFonts w:ascii="Arial" w:hAnsi="Arial" w:cs="Arial"/>
          <w:sz w:val="24"/>
          <w:szCs w:val="24"/>
        </w:rPr>
        <w:t>, una vía para que puedan disfrutar en familia, para que los domingos podamos salir a caminar, a rodar en bici, a correr, pero sobre todo a hacer comunidad”, afirmó durante su intervención en este evento deportivo.</w:t>
      </w:r>
    </w:p>
    <w:p w14:paraId="6A0511FC" w14:textId="77777777" w:rsidR="007D35E2" w:rsidRPr="007D35E2" w:rsidRDefault="007D35E2" w:rsidP="007D35E2">
      <w:pPr>
        <w:pStyle w:val="Sinespaciado"/>
        <w:jc w:val="both"/>
        <w:rPr>
          <w:rFonts w:ascii="Arial" w:hAnsi="Arial" w:cs="Arial"/>
          <w:sz w:val="24"/>
          <w:szCs w:val="24"/>
        </w:rPr>
      </w:pPr>
    </w:p>
    <w:p w14:paraId="5F8FDC11" w14:textId="77777777" w:rsidR="007D35E2" w:rsidRPr="007D35E2" w:rsidRDefault="007D35E2" w:rsidP="007D35E2">
      <w:pPr>
        <w:pStyle w:val="Sinespaciado"/>
        <w:jc w:val="both"/>
        <w:rPr>
          <w:rFonts w:ascii="Arial" w:hAnsi="Arial" w:cs="Arial"/>
          <w:sz w:val="24"/>
          <w:szCs w:val="24"/>
        </w:rPr>
      </w:pPr>
      <w:r w:rsidRPr="007D35E2">
        <w:rPr>
          <w:rFonts w:ascii="Arial" w:hAnsi="Arial" w:cs="Arial"/>
          <w:sz w:val="24"/>
          <w:szCs w:val="24"/>
        </w:rPr>
        <w:t xml:space="preserve">Como parte de los esfuerzos por seguir haciendo de Cancún la mejor ciudad, comentó que se busca construir una cultura ciudadana, ya que se incentiva el respeto por las normas viales, la convivencia armónica y el cuidado del espacio público, formando una ciudadanía más consciente y participativa. </w:t>
      </w:r>
    </w:p>
    <w:p w14:paraId="2CFA6B1E" w14:textId="77777777" w:rsidR="007D35E2" w:rsidRPr="007D35E2" w:rsidRDefault="007D35E2" w:rsidP="007D35E2">
      <w:pPr>
        <w:pStyle w:val="Sinespaciado"/>
        <w:jc w:val="both"/>
        <w:rPr>
          <w:rFonts w:ascii="Arial" w:hAnsi="Arial" w:cs="Arial"/>
          <w:sz w:val="24"/>
          <w:szCs w:val="24"/>
        </w:rPr>
      </w:pPr>
    </w:p>
    <w:p w14:paraId="1DEC29CE" w14:textId="77777777" w:rsidR="007D35E2" w:rsidRPr="007D35E2" w:rsidRDefault="007D35E2" w:rsidP="007D35E2">
      <w:pPr>
        <w:pStyle w:val="Sinespaciado"/>
        <w:jc w:val="both"/>
        <w:rPr>
          <w:rFonts w:ascii="Arial" w:hAnsi="Arial" w:cs="Arial"/>
          <w:sz w:val="24"/>
          <w:szCs w:val="24"/>
        </w:rPr>
      </w:pPr>
      <w:r w:rsidRPr="007D35E2">
        <w:rPr>
          <w:rFonts w:ascii="Arial" w:hAnsi="Arial" w:cs="Arial"/>
          <w:sz w:val="24"/>
          <w:szCs w:val="24"/>
        </w:rPr>
        <w:t xml:space="preserve">La Primera Autoridad Municipal explicó que el recorrido se llevó a cabo desde las 7:00 hasta las 12:00 horas, en el centro de la ciudad, tomando en cuenta que la ruta recreativa abarcó las avenidas Bonampak, Nader y Uxmal. </w:t>
      </w:r>
    </w:p>
    <w:p w14:paraId="080C7764" w14:textId="77777777" w:rsidR="007D35E2" w:rsidRPr="007D35E2" w:rsidRDefault="007D35E2" w:rsidP="007D35E2">
      <w:pPr>
        <w:pStyle w:val="Sinespaciado"/>
        <w:jc w:val="both"/>
        <w:rPr>
          <w:rFonts w:ascii="Arial" w:hAnsi="Arial" w:cs="Arial"/>
          <w:sz w:val="24"/>
          <w:szCs w:val="24"/>
        </w:rPr>
      </w:pPr>
    </w:p>
    <w:p w14:paraId="614CE99A" w14:textId="77777777" w:rsidR="007D35E2" w:rsidRPr="007D35E2" w:rsidRDefault="007D35E2" w:rsidP="007D35E2">
      <w:pPr>
        <w:pStyle w:val="Sinespaciado"/>
        <w:jc w:val="both"/>
        <w:rPr>
          <w:rFonts w:ascii="Arial" w:hAnsi="Arial" w:cs="Arial"/>
          <w:sz w:val="24"/>
          <w:szCs w:val="24"/>
        </w:rPr>
      </w:pPr>
      <w:r w:rsidRPr="007D35E2">
        <w:rPr>
          <w:rFonts w:ascii="Arial" w:hAnsi="Arial" w:cs="Arial"/>
          <w:sz w:val="24"/>
          <w:szCs w:val="24"/>
        </w:rPr>
        <w:t xml:space="preserve">Ana Paty Peralta resaltó que también permitirá recuperar el espacio público al convertir las calles en sitios para el disfrute colectivo, reforzando el sentido de pertenencia ciudadana y generando un entorno más humano y amigable. </w:t>
      </w:r>
    </w:p>
    <w:p w14:paraId="5EAAB493" w14:textId="77777777" w:rsidR="007D35E2" w:rsidRPr="007D35E2" w:rsidRDefault="007D35E2" w:rsidP="007D35E2">
      <w:pPr>
        <w:pStyle w:val="Sinespaciado"/>
        <w:jc w:val="both"/>
        <w:rPr>
          <w:rFonts w:ascii="Arial" w:hAnsi="Arial" w:cs="Arial"/>
          <w:sz w:val="24"/>
          <w:szCs w:val="24"/>
        </w:rPr>
      </w:pPr>
    </w:p>
    <w:p w14:paraId="55DE605D" w14:textId="77777777" w:rsidR="007D35E2" w:rsidRPr="007D35E2" w:rsidRDefault="007D35E2" w:rsidP="007D35E2">
      <w:pPr>
        <w:pStyle w:val="Sinespaciado"/>
        <w:jc w:val="both"/>
        <w:rPr>
          <w:rFonts w:ascii="Arial" w:hAnsi="Arial" w:cs="Arial"/>
          <w:sz w:val="24"/>
          <w:szCs w:val="24"/>
        </w:rPr>
      </w:pPr>
      <w:r w:rsidRPr="007D35E2">
        <w:rPr>
          <w:rFonts w:ascii="Arial" w:hAnsi="Arial" w:cs="Arial"/>
          <w:sz w:val="24"/>
          <w:szCs w:val="24"/>
        </w:rPr>
        <w:t>En el mismo sentido, la gobernadora Mara Lezama, felicitó al Municipio de Benito Juárez por impulsar este tipo de actividades que simbolizan el recuperar los espacios públicos y hacer deporte en comunidad, además de inculcar el deporte para que se quede como un valor inherente a las niñas y niños, para que sepan que es parte de su salud.</w:t>
      </w:r>
    </w:p>
    <w:p w14:paraId="4F23BE61" w14:textId="77777777" w:rsidR="007D35E2" w:rsidRPr="007D35E2" w:rsidRDefault="007D35E2" w:rsidP="007D35E2">
      <w:pPr>
        <w:pStyle w:val="Sinespaciado"/>
        <w:jc w:val="both"/>
        <w:rPr>
          <w:rFonts w:ascii="Arial" w:hAnsi="Arial" w:cs="Arial"/>
          <w:sz w:val="24"/>
          <w:szCs w:val="24"/>
        </w:rPr>
      </w:pPr>
    </w:p>
    <w:p w14:paraId="294B6CFA" w14:textId="77777777" w:rsidR="007D35E2" w:rsidRPr="007D35E2" w:rsidRDefault="007D35E2" w:rsidP="007D35E2">
      <w:pPr>
        <w:pStyle w:val="Sinespaciado"/>
        <w:jc w:val="both"/>
        <w:rPr>
          <w:rFonts w:ascii="Arial" w:hAnsi="Arial" w:cs="Arial"/>
          <w:sz w:val="24"/>
          <w:szCs w:val="24"/>
        </w:rPr>
      </w:pPr>
      <w:r w:rsidRPr="007D35E2">
        <w:rPr>
          <w:rFonts w:ascii="Arial" w:hAnsi="Arial" w:cs="Arial"/>
          <w:sz w:val="24"/>
          <w:szCs w:val="24"/>
        </w:rPr>
        <w:t xml:space="preserve">A lo largo de las tres arterias, los asistentes encontraron una amplia oferta cultural y artística, diversidad de opciones gastronómicas y bazar de emprendedores, que degustaron a los cancunenses que pasearon en bicicleta, patines, corriendo o paseando con sus mascotas, durante toda la jornada de la actividad. </w:t>
      </w:r>
    </w:p>
    <w:p w14:paraId="4DA06F36" w14:textId="77777777" w:rsidR="007D35E2" w:rsidRPr="007D35E2" w:rsidRDefault="007D35E2" w:rsidP="007D35E2">
      <w:pPr>
        <w:pStyle w:val="Sinespaciado"/>
        <w:jc w:val="both"/>
        <w:rPr>
          <w:rFonts w:ascii="Arial" w:hAnsi="Arial" w:cs="Arial"/>
          <w:sz w:val="24"/>
          <w:szCs w:val="24"/>
        </w:rPr>
      </w:pPr>
    </w:p>
    <w:p w14:paraId="1ED753E5" w14:textId="0C56B8AA" w:rsidR="007D35E2" w:rsidRPr="007D35E2" w:rsidRDefault="007D35E2" w:rsidP="007D35E2">
      <w:pPr>
        <w:pStyle w:val="Sinespaciado"/>
        <w:jc w:val="both"/>
        <w:rPr>
          <w:rFonts w:ascii="Arial" w:hAnsi="Arial" w:cs="Arial"/>
          <w:sz w:val="24"/>
          <w:szCs w:val="24"/>
        </w:rPr>
      </w:pPr>
      <w:r w:rsidRPr="007D35E2">
        <w:rPr>
          <w:rFonts w:ascii="Arial" w:hAnsi="Arial" w:cs="Arial"/>
          <w:sz w:val="24"/>
          <w:szCs w:val="24"/>
        </w:rPr>
        <w:lastRenderedPageBreak/>
        <w:t>*****</w:t>
      </w:r>
      <w:r>
        <w:rPr>
          <w:rFonts w:ascii="Arial" w:hAnsi="Arial" w:cs="Arial"/>
          <w:sz w:val="24"/>
          <w:szCs w:val="24"/>
        </w:rPr>
        <w:t>*******</w:t>
      </w:r>
    </w:p>
    <w:p w14:paraId="45BA3389" w14:textId="77777777" w:rsidR="007D35E2" w:rsidRPr="007D35E2" w:rsidRDefault="007D35E2" w:rsidP="007D35E2">
      <w:pPr>
        <w:pStyle w:val="Sinespaciado"/>
        <w:jc w:val="both"/>
        <w:rPr>
          <w:rFonts w:ascii="Arial" w:hAnsi="Arial" w:cs="Arial"/>
          <w:sz w:val="24"/>
          <w:szCs w:val="24"/>
        </w:rPr>
      </w:pPr>
    </w:p>
    <w:p w14:paraId="1357E337" w14:textId="77777777" w:rsidR="007D35E2" w:rsidRPr="007D35E2" w:rsidRDefault="007D35E2" w:rsidP="007D35E2">
      <w:pPr>
        <w:pStyle w:val="Sinespaciado"/>
        <w:jc w:val="center"/>
        <w:rPr>
          <w:rFonts w:ascii="Arial" w:hAnsi="Arial" w:cs="Arial"/>
          <w:b/>
          <w:sz w:val="24"/>
          <w:szCs w:val="24"/>
        </w:rPr>
      </w:pPr>
      <w:r w:rsidRPr="007D35E2">
        <w:rPr>
          <w:rFonts w:ascii="Arial" w:hAnsi="Arial" w:cs="Arial"/>
          <w:b/>
          <w:sz w:val="24"/>
          <w:szCs w:val="24"/>
        </w:rPr>
        <w:t>CAJA DE DATOS</w:t>
      </w:r>
    </w:p>
    <w:p w14:paraId="2DB483A8" w14:textId="77777777" w:rsidR="007D35E2" w:rsidRPr="007D35E2" w:rsidRDefault="007D35E2" w:rsidP="007D35E2">
      <w:pPr>
        <w:pStyle w:val="Sinespaciado"/>
        <w:jc w:val="both"/>
        <w:rPr>
          <w:rFonts w:ascii="Arial" w:hAnsi="Arial" w:cs="Arial"/>
          <w:b/>
          <w:sz w:val="24"/>
          <w:szCs w:val="24"/>
        </w:rPr>
      </w:pPr>
    </w:p>
    <w:p w14:paraId="012B933C" w14:textId="77777777" w:rsidR="007D35E2" w:rsidRPr="007D35E2" w:rsidRDefault="007D35E2" w:rsidP="007D35E2">
      <w:pPr>
        <w:pStyle w:val="Sinespaciado"/>
        <w:jc w:val="both"/>
        <w:rPr>
          <w:rFonts w:ascii="Arial" w:hAnsi="Arial" w:cs="Arial"/>
          <w:b/>
          <w:sz w:val="24"/>
          <w:szCs w:val="24"/>
        </w:rPr>
      </w:pPr>
      <w:r w:rsidRPr="007D35E2">
        <w:rPr>
          <w:rFonts w:ascii="Arial" w:hAnsi="Arial" w:cs="Arial"/>
          <w:b/>
          <w:sz w:val="24"/>
          <w:szCs w:val="24"/>
        </w:rPr>
        <w:t>PRÓXIMAS EDICIONES EN EL TRANSCURSO DEL AÑO:</w:t>
      </w:r>
    </w:p>
    <w:p w14:paraId="7FBC180B" w14:textId="77777777" w:rsidR="007D35E2" w:rsidRPr="007D35E2" w:rsidRDefault="007D35E2" w:rsidP="007D35E2">
      <w:pPr>
        <w:pStyle w:val="Sinespaciado"/>
        <w:jc w:val="both"/>
        <w:rPr>
          <w:rFonts w:ascii="Arial" w:hAnsi="Arial" w:cs="Arial"/>
          <w:sz w:val="24"/>
          <w:szCs w:val="24"/>
        </w:rPr>
      </w:pPr>
      <w:r w:rsidRPr="007D35E2">
        <w:rPr>
          <w:rFonts w:ascii="Arial" w:hAnsi="Arial" w:cs="Arial"/>
          <w:sz w:val="24"/>
          <w:szCs w:val="24"/>
        </w:rPr>
        <w:t>•</w:t>
      </w:r>
      <w:r w:rsidRPr="007D35E2">
        <w:rPr>
          <w:rFonts w:ascii="Arial" w:hAnsi="Arial" w:cs="Arial"/>
          <w:sz w:val="24"/>
          <w:szCs w:val="24"/>
        </w:rPr>
        <w:tab/>
        <w:t>30 de marzo</w:t>
      </w:r>
    </w:p>
    <w:p w14:paraId="6DF3677D" w14:textId="77777777" w:rsidR="007D35E2" w:rsidRPr="007D35E2" w:rsidRDefault="007D35E2" w:rsidP="007D35E2">
      <w:pPr>
        <w:pStyle w:val="Sinespaciado"/>
        <w:jc w:val="both"/>
        <w:rPr>
          <w:rFonts w:ascii="Arial" w:hAnsi="Arial" w:cs="Arial"/>
          <w:sz w:val="24"/>
          <w:szCs w:val="24"/>
        </w:rPr>
      </w:pPr>
      <w:r w:rsidRPr="007D35E2">
        <w:rPr>
          <w:rFonts w:ascii="Arial" w:hAnsi="Arial" w:cs="Arial"/>
          <w:sz w:val="24"/>
          <w:szCs w:val="24"/>
        </w:rPr>
        <w:t>•</w:t>
      </w:r>
      <w:r w:rsidRPr="007D35E2">
        <w:rPr>
          <w:rFonts w:ascii="Arial" w:hAnsi="Arial" w:cs="Arial"/>
          <w:sz w:val="24"/>
          <w:szCs w:val="24"/>
        </w:rPr>
        <w:tab/>
        <w:t>18 de mayo</w:t>
      </w:r>
    </w:p>
    <w:p w14:paraId="2DD617C7" w14:textId="77777777" w:rsidR="007D35E2" w:rsidRPr="007D35E2" w:rsidRDefault="007D35E2" w:rsidP="007D35E2">
      <w:pPr>
        <w:pStyle w:val="Sinespaciado"/>
        <w:jc w:val="both"/>
        <w:rPr>
          <w:rFonts w:ascii="Arial" w:hAnsi="Arial" w:cs="Arial"/>
          <w:sz w:val="24"/>
          <w:szCs w:val="24"/>
        </w:rPr>
      </w:pPr>
      <w:r w:rsidRPr="007D35E2">
        <w:rPr>
          <w:rFonts w:ascii="Arial" w:hAnsi="Arial" w:cs="Arial"/>
          <w:sz w:val="24"/>
          <w:szCs w:val="24"/>
        </w:rPr>
        <w:t>•</w:t>
      </w:r>
      <w:r w:rsidRPr="007D35E2">
        <w:rPr>
          <w:rFonts w:ascii="Arial" w:hAnsi="Arial" w:cs="Arial"/>
          <w:sz w:val="24"/>
          <w:szCs w:val="24"/>
        </w:rPr>
        <w:tab/>
        <w:t xml:space="preserve">13 de julio </w:t>
      </w:r>
    </w:p>
    <w:p w14:paraId="095B0064" w14:textId="77777777" w:rsidR="007D35E2" w:rsidRPr="007D35E2" w:rsidRDefault="007D35E2" w:rsidP="007D35E2">
      <w:pPr>
        <w:pStyle w:val="Sinespaciado"/>
        <w:jc w:val="both"/>
        <w:rPr>
          <w:rFonts w:ascii="Arial" w:hAnsi="Arial" w:cs="Arial"/>
          <w:sz w:val="24"/>
          <w:szCs w:val="24"/>
        </w:rPr>
      </w:pPr>
      <w:r w:rsidRPr="007D35E2">
        <w:rPr>
          <w:rFonts w:ascii="Arial" w:hAnsi="Arial" w:cs="Arial"/>
          <w:sz w:val="24"/>
          <w:szCs w:val="24"/>
        </w:rPr>
        <w:t>•</w:t>
      </w:r>
      <w:r w:rsidRPr="007D35E2">
        <w:rPr>
          <w:rFonts w:ascii="Arial" w:hAnsi="Arial" w:cs="Arial"/>
          <w:sz w:val="24"/>
          <w:szCs w:val="24"/>
        </w:rPr>
        <w:tab/>
        <w:t>31 de agosto</w:t>
      </w:r>
    </w:p>
    <w:p w14:paraId="032AC0AB" w14:textId="77777777" w:rsidR="007D35E2" w:rsidRPr="007D35E2" w:rsidRDefault="007D35E2" w:rsidP="007D35E2">
      <w:pPr>
        <w:pStyle w:val="Sinespaciado"/>
        <w:jc w:val="both"/>
        <w:rPr>
          <w:rFonts w:ascii="Arial" w:hAnsi="Arial" w:cs="Arial"/>
          <w:sz w:val="24"/>
          <w:szCs w:val="24"/>
        </w:rPr>
      </w:pPr>
      <w:r w:rsidRPr="007D35E2">
        <w:rPr>
          <w:rFonts w:ascii="Arial" w:hAnsi="Arial" w:cs="Arial"/>
          <w:sz w:val="24"/>
          <w:szCs w:val="24"/>
        </w:rPr>
        <w:t>•</w:t>
      </w:r>
      <w:r w:rsidRPr="007D35E2">
        <w:rPr>
          <w:rFonts w:ascii="Arial" w:hAnsi="Arial" w:cs="Arial"/>
          <w:sz w:val="24"/>
          <w:szCs w:val="24"/>
        </w:rPr>
        <w:tab/>
        <w:t>12 de octubre</w:t>
      </w:r>
    </w:p>
    <w:p w14:paraId="2291C061" w14:textId="1A2E0669" w:rsidR="00EA4E3C" w:rsidRPr="007D35E2" w:rsidRDefault="007D35E2" w:rsidP="007D35E2">
      <w:pPr>
        <w:pStyle w:val="Sinespaciado"/>
        <w:jc w:val="both"/>
        <w:rPr>
          <w:rFonts w:ascii="Arial" w:hAnsi="Arial" w:cs="Arial"/>
          <w:sz w:val="24"/>
          <w:szCs w:val="24"/>
        </w:rPr>
      </w:pPr>
      <w:r w:rsidRPr="007D35E2">
        <w:rPr>
          <w:rFonts w:ascii="Arial" w:hAnsi="Arial" w:cs="Arial"/>
          <w:sz w:val="24"/>
          <w:szCs w:val="24"/>
        </w:rPr>
        <w:t>•</w:t>
      </w:r>
      <w:r w:rsidRPr="007D35E2">
        <w:rPr>
          <w:rFonts w:ascii="Arial" w:hAnsi="Arial" w:cs="Arial"/>
          <w:sz w:val="24"/>
          <w:szCs w:val="24"/>
        </w:rPr>
        <w:tab/>
        <w:t>30 de noviembre</w:t>
      </w:r>
    </w:p>
    <w:sectPr w:rsidR="00EA4E3C" w:rsidRPr="007D35E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23BBD" w14:textId="77777777" w:rsidR="005854ED" w:rsidRDefault="005854ED" w:rsidP="0092028B">
      <w:r>
        <w:separator/>
      </w:r>
    </w:p>
  </w:endnote>
  <w:endnote w:type="continuationSeparator" w:id="0">
    <w:p w14:paraId="22B26709" w14:textId="77777777" w:rsidR="005854ED" w:rsidRDefault="005854E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A61F9" w14:textId="77777777" w:rsidR="005854ED" w:rsidRDefault="005854ED" w:rsidP="0092028B">
      <w:r>
        <w:separator/>
      </w:r>
    </w:p>
  </w:footnote>
  <w:footnote w:type="continuationSeparator" w:id="0">
    <w:p w14:paraId="70978EB1" w14:textId="77777777" w:rsidR="005854ED" w:rsidRDefault="005854ED"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29FAAD0"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D35E2">
                            <w:rPr>
                              <w:rFonts w:cstheme="minorHAnsi"/>
                              <w:b/>
                              <w:bCs/>
                              <w:lang w:val="es-ES"/>
                            </w:rPr>
                            <w:t>485</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629FAAD0"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D35E2">
                      <w:rPr>
                        <w:rFonts w:cstheme="minorHAnsi"/>
                        <w:b/>
                        <w:bCs/>
                        <w:lang w:val="es-ES"/>
                      </w:rPr>
                      <w:t>485</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467BF"/>
    <w:rsid w:val="0005079F"/>
    <w:rsid w:val="00057F2C"/>
    <w:rsid w:val="000631D8"/>
    <w:rsid w:val="000A195A"/>
    <w:rsid w:val="000C2B60"/>
    <w:rsid w:val="000D026F"/>
    <w:rsid w:val="001654D5"/>
    <w:rsid w:val="00182BD0"/>
    <w:rsid w:val="001D6512"/>
    <w:rsid w:val="001E435C"/>
    <w:rsid w:val="001F5DED"/>
    <w:rsid w:val="00227552"/>
    <w:rsid w:val="002543D1"/>
    <w:rsid w:val="00276DF4"/>
    <w:rsid w:val="002775DF"/>
    <w:rsid w:val="002A2D0E"/>
    <w:rsid w:val="002B070C"/>
    <w:rsid w:val="002C5397"/>
    <w:rsid w:val="002E033E"/>
    <w:rsid w:val="002E41AA"/>
    <w:rsid w:val="002F0C8B"/>
    <w:rsid w:val="00303DED"/>
    <w:rsid w:val="00315578"/>
    <w:rsid w:val="00321334"/>
    <w:rsid w:val="00363E24"/>
    <w:rsid w:val="00371B28"/>
    <w:rsid w:val="003B1CE1"/>
    <w:rsid w:val="003C20CC"/>
    <w:rsid w:val="003D0AFF"/>
    <w:rsid w:val="00416DC1"/>
    <w:rsid w:val="00420163"/>
    <w:rsid w:val="00476207"/>
    <w:rsid w:val="004B3DFD"/>
    <w:rsid w:val="004C19D1"/>
    <w:rsid w:val="004C5803"/>
    <w:rsid w:val="004C67EE"/>
    <w:rsid w:val="004C72EF"/>
    <w:rsid w:val="004D2043"/>
    <w:rsid w:val="005369D7"/>
    <w:rsid w:val="00543568"/>
    <w:rsid w:val="0055601F"/>
    <w:rsid w:val="005854ED"/>
    <w:rsid w:val="005900C6"/>
    <w:rsid w:val="005A721C"/>
    <w:rsid w:val="005C20CF"/>
    <w:rsid w:val="005E5316"/>
    <w:rsid w:val="0060779E"/>
    <w:rsid w:val="0061503E"/>
    <w:rsid w:val="00623247"/>
    <w:rsid w:val="0063115D"/>
    <w:rsid w:val="00643D08"/>
    <w:rsid w:val="00661B9E"/>
    <w:rsid w:val="00677A62"/>
    <w:rsid w:val="0069177B"/>
    <w:rsid w:val="006A76FD"/>
    <w:rsid w:val="006B0971"/>
    <w:rsid w:val="006B11BA"/>
    <w:rsid w:val="006C5BA1"/>
    <w:rsid w:val="00703930"/>
    <w:rsid w:val="00704C8C"/>
    <w:rsid w:val="0071335C"/>
    <w:rsid w:val="00772BA1"/>
    <w:rsid w:val="007B6008"/>
    <w:rsid w:val="007B65EE"/>
    <w:rsid w:val="007B7D35"/>
    <w:rsid w:val="007D1B2A"/>
    <w:rsid w:val="007D35E2"/>
    <w:rsid w:val="00814EC3"/>
    <w:rsid w:val="0084004F"/>
    <w:rsid w:val="00860933"/>
    <w:rsid w:val="00861A80"/>
    <w:rsid w:val="0088559A"/>
    <w:rsid w:val="008A1DAE"/>
    <w:rsid w:val="008A348D"/>
    <w:rsid w:val="008F48CB"/>
    <w:rsid w:val="008F70CC"/>
    <w:rsid w:val="00917D33"/>
    <w:rsid w:val="0092028B"/>
    <w:rsid w:val="009221E9"/>
    <w:rsid w:val="0092524D"/>
    <w:rsid w:val="00930314"/>
    <w:rsid w:val="00963692"/>
    <w:rsid w:val="0099126D"/>
    <w:rsid w:val="00997D3F"/>
    <w:rsid w:val="009B1BBC"/>
    <w:rsid w:val="009B2E6A"/>
    <w:rsid w:val="009B4510"/>
    <w:rsid w:val="00A3792F"/>
    <w:rsid w:val="00AB4EA0"/>
    <w:rsid w:val="00AF2C2D"/>
    <w:rsid w:val="00B01448"/>
    <w:rsid w:val="00B132CE"/>
    <w:rsid w:val="00B26656"/>
    <w:rsid w:val="00B67E28"/>
    <w:rsid w:val="00B7369B"/>
    <w:rsid w:val="00B82A1A"/>
    <w:rsid w:val="00BA5589"/>
    <w:rsid w:val="00BD134E"/>
    <w:rsid w:val="00BD5728"/>
    <w:rsid w:val="00BE1C78"/>
    <w:rsid w:val="00BE74D0"/>
    <w:rsid w:val="00BF6405"/>
    <w:rsid w:val="00C54264"/>
    <w:rsid w:val="00C77CCB"/>
    <w:rsid w:val="00C91A3E"/>
    <w:rsid w:val="00CC62D8"/>
    <w:rsid w:val="00D23899"/>
    <w:rsid w:val="00D40A15"/>
    <w:rsid w:val="00DA3718"/>
    <w:rsid w:val="00DB3D5F"/>
    <w:rsid w:val="00DC077B"/>
    <w:rsid w:val="00DD41B8"/>
    <w:rsid w:val="00E102B4"/>
    <w:rsid w:val="00E22C4E"/>
    <w:rsid w:val="00E90C7C"/>
    <w:rsid w:val="00EA339E"/>
    <w:rsid w:val="00EA4E3C"/>
    <w:rsid w:val="00EC2741"/>
    <w:rsid w:val="00ED2113"/>
    <w:rsid w:val="00EF0725"/>
    <w:rsid w:val="00EF544A"/>
    <w:rsid w:val="00F122AC"/>
    <w:rsid w:val="00F219D9"/>
    <w:rsid w:val="00F253D8"/>
    <w:rsid w:val="00F636D5"/>
    <w:rsid w:val="00FA0576"/>
    <w:rsid w:val="00FE2358"/>
    <w:rsid w:val="00FE6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2025-02-09T18:55:00Z</dcterms:created>
  <dcterms:modified xsi:type="dcterms:W3CDTF">2025-02-09T18:55:00Z</dcterms:modified>
</cp:coreProperties>
</file>